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F7" w:rsidRDefault="009F70F7" w:rsidP="009F70F7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F70F7" w:rsidRDefault="009F70F7" w:rsidP="00FA650B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E691F" w:rsidRDefault="004D765F" w:rsidP="009F70F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64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91F" w:rsidRPr="00FA650B" w:rsidRDefault="001E691F" w:rsidP="00FA65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2672301</wp:posOffset>
                </wp:positionH>
                <wp:positionV relativeFrom="paragraph">
                  <wp:posOffset>352591</wp:posOffset>
                </wp:positionV>
                <wp:extent cx="461175" cy="341906"/>
                <wp:effectExtent l="0" t="0" r="1524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5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0.4pt;margin-top:27.75pt;width:36.3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" fillcolor="white [3212]" strokecolor="white [3212]" strokeweight="2pt"/>
            </w:pict>
          </mc:Fallback>
        </mc:AlternateConten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507249153"/>
        <w:docPartObj>
          <w:docPartGallery w:val="Table of Contents"/>
          <w:docPartUnique/>
        </w:docPartObj>
      </w:sdtPr>
      <w:sdtEndPr/>
      <w:sdtContent>
        <w:p w:rsidR="00FA650B" w:rsidRPr="00E75864" w:rsidRDefault="00FA650B">
          <w:pPr>
            <w:pStyle w:val="a4"/>
            <w:rPr>
              <w:rFonts w:ascii="Times New Roman" w:hAnsi="Times New Roman" w:cs="Times New Roman"/>
            </w:rPr>
          </w:pPr>
          <w:r w:rsidRPr="00E75864">
            <w:rPr>
              <w:rFonts w:ascii="Times New Roman" w:hAnsi="Times New Roman" w:cs="Times New Roman"/>
            </w:rPr>
            <w:t>Оглавление</w:t>
          </w:r>
        </w:p>
        <w:p w:rsidR="00E75864" w:rsidRPr="00E75864" w:rsidRDefault="00FA650B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E7586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E7586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E7586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25817790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Глава 1. Целевой раздел образовательной программы.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_Toc525817790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791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1.1. Пояснительная записка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_Toc525817791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792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1.2. Цель: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_Toc525817792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793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1.3. Задачи программы: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_Toc525817793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794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1.4.Принципы и подходы к формированию Программ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_Toc525817794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795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1.5. Возрастные и индивидуальные особенности детей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_Toc525817795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796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1.6.Планируемые результаты усвоения программы.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_Toc525817796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797" w:history="1">
            <w:r w:rsidR="00E75864" w:rsidRPr="00E75864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1.7. Модель организации образовательного процесса в группе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_Toc525817797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798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Глава 2. Содержательный раздел.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_Toc525817798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799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2.1. Описание образовательной деятельности в соответствии с направлениями развития ребенка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_Toc525817799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800" w:history="1">
            <w:r w:rsidR="00E75864" w:rsidRPr="00E75864">
              <w:rPr>
                <w:rStyle w:val="a6"/>
                <w:rFonts w:ascii="Times New Roman" w:eastAsia="Batang" w:hAnsi="Times New Roman"/>
                <w:noProof/>
                <w:sz w:val="28"/>
                <w:szCs w:val="28"/>
                <w:lang w:eastAsia="ko-KR"/>
              </w:rPr>
              <w:t>2.2. План работы с родителями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_Toc525817800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801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2.3. Учебно-тематическое планирование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_Toc525817801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5864" w:rsidRPr="00E75864" w:rsidRDefault="004D76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7802" w:history="1">
            <w:r w:rsidR="00E75864" w:rsidRPr="00E75864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2.4. Список используемой литературы: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_Toc525817802 \h </w:instrTex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34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75864" w:rsidRPr="00E758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650B" w:rsidRDefault="00FA650B">
          <w:r w:rsidRPr="00E75864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A650B" w:rsidRDefault="00FA650B" w:rsidP="0062121D">
      <w:pPr>
        <w:pStyle w:val="1"/>
        <w:rPr>
          <w:color w:val="auto"/>
        </w:rPr>
      </w:pPr>
    </w:p>
    <w:p w:rsidR="00FA650B" w:rsidRDefault="00FA650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62121D" w:rsidRPr="00FA650B" w:rsidRDefault="0062121D" w:rsidP="00BD4AA6">
      <w:pPr>
        <w:pStyle w:val="1"/>
        <w:spacing w:before="0" w:line="240" w:lineRule="auto"/>
        <w:rPr>
          <w:color w:val="auto"/>
        </w:rPr>
      </w:pPr>
      <w:bookmarkStart w:id="1" w:name="_Toc525817790"/>
      <w:r w:rsidRPr="00FA650B">
        <w:rPr>
          <w:color w:val="auto"/>
        </w:rPr>
        <w:lastRenderedPageBreak/>
        <w:t>Глава 1.</w:t>
      </w:r>
      <w:r w:rsidR="00FA650B" w:rsidRPr="00FA650B">
        <w:rPr>
          <w:color w:val="auto"/>
        </w:rPr>
        <w:t xml:space="preserve"> </w:t>
      </w:r>
      <w:r w:rsidR="00FA650B">
        <w:rPr>
          <w:color w:val="auto"/>
        </w:rPr>
        <w:t>Ц</w:t>
      </w:r>
      <w:r w:rsidR="00FA650B" w:rsidRPr="00FA650B">
        <w:rPr>
          <w:color w:val="auto"/>
        </w:rPr>
        <w:t>елевой раздел образовательной программы.</w:t>
      </w:r>
      <w:bookmarkEnd w:id="1"/>
    </w:p>
    <w:p w:rsidR="00FF6572" w:rsidRPr="00FA650B" w:rsidRDefault="0062121D" w:rsidP="00BD4AA6">
      <w:pPr>
        <w:pStyle w:val="1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</w:rPr>
      </w:pPr>
      <w:bookmarkStart w:id="2" w:name="_Toc525817791"/>
      <w:r w:rsidRPr="00FA650B">
        <w:rPr>
          <w:bCs w:val="0"/>
          <w:color w:val="auto"/>
        </w:rPr>
        <w:t>1.</w:t>
      </w:r>
      <w:r w:rsidRPr="00FA650B">
        <w:rPr>
          <w:color w:val="auto"/>
        </w:rPr>
        <w:t>1. Пояснительная</w:t>
      </w:r>
      <w:r w:rsidR="00FF6572" w:rsidRPr="00FA650B">
        <w:rPr>
          <w:color w:val="auto"/>
        </w:rPr>
        <w:t xml:space="preserve"> записка</w:t>
      </w:r>
      <w:bookmarkEnd w:id="2"/>
      <w:r w:rsidR="00FF6572" w:rsidRPr="00FA650B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</w:p>
    <w:p w:rsidR="00FF6572" w:rsidRPr="00FA650B" w:rsidRDefault="00FF6572" w:rsidP="00BD4AA6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A650B">
        <w:rPr>
          <w:rFonts w:ascii="Times New Roman" w:hAnsi="Times New Roman"/>
          <w:sz w:val="28"/>
          <w:szCs w:val="28"/>
        </w:rPr>
        <w:t xml:space="preserve">Настоящая Рабочая программа дошкольного образования по музыкальному развитию разработана на основе «Программы от рождения до школы» </w:t>
      </w:r>
      <w:proofErr w:type="spellStart"/>
      <w:r w:rsidRPr="00FA650B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FA65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650B">
        <w:rPr>
          <w:rFonts w:ascii="Times New Roman" w:hAnsi="Times New Roman"/>
          <w:sz w:val="28"/>
          <w:szCs w:val="28"/>
        </w:rPr>
        <w:t>В.В.Гербовой</w:t>
      </w:r>
      <w:proofErr w:type="spellEnd"/>
      <w:r w:rsidRPr="00FA650B">
        <w:rPr>
          <w:rFonts w:ascii="Times New Roman" w:hAnsi="Times New Roman"/>
          <w:sz w:val="28"/>
          <w:szCs w:val="28"/>
        </w:rPr>
        <w:t>, Т.С. Комаровой; «Образовательной программы МБДОУ Детский сад №4 (Далее – МДОУ); «Федеральных государственных образовательных стандартов к структуре основной общеобразовательной программы дошкольного образования» (приказ Министерства образования и науки Российской Федерации);</w:t>
      </w:r>
      <w:proofErr w:type="gramEnd"/>
      <w:r w:rsidRPr="00FA650B">
        <w:rPr>
          <w:rFonts w:ascii="Times New Roman" w:hAnsi="Times New Roman"/>
          <w:sz w:val="28"/>
          <w:szCs w:val="28"/>
        </w:rPr>
        <w:t xml:space="preserve"> «Санитарно-эпидемиологических требований к устройству, содержанию и организации режима работы в дошкольных организациях». </w:t>
      </w:r>
      <w:proofErr w:type="gramStart"/>
      <w:r w:rsidRPr="00FA650B">
        <w:rPr>
          <w:rFonts w:ascii="Times New Roman" w:hAnsi="Times New Roman"/>
          <w:sz w:val="28"/>
          <w:szCs w:val="28"/>
        </w:rPr>
        <w:t>Программа определяет основные направления, условия и средства развития ребенка в музыкальной деятельности, как одного из видов продуктивной деятельности детей дошкольного возраста, их ознакомления с миром музыкального искусства в условиях детского сада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  <w:r w:rsidRPr="00FA650B">
        <w:rPr>
          <w:rFonts w:ascii="Times New Roman" w:hAnsi="Times New Roman"/>
          <w:sz w:val="28"/>
          <w:szCs w:val="28"/>
        </w:rPr>
        <w:t xml:space="preserve"> Программа строится на принципе личностно-ориентированного взаимодействия взрослого детей и обеспечивает физическое, социально-личностное, познавательно</w:t>
      </w:r>
      <w:r w:rsidR="00613453">
        <w:rPr>
          <w:rFonts w:ascii="Times New Roman" w:hAnsi="Times New Roman"/>
          <w:sz w:val="28"/>
          <w:szCs w:val="28"/>
        </w:rPr>
        <w:t>-</w:t>
      </w:r>
      <w:r w:rsidRPr="00FA650B">
        <w:rPr>
          <w:rFonts w:ascii="Times New Roman" w:hAnsi="Times New Roman"/>
          <w:sz w:val="28"/>
          <w:szCs w:val="28"/>
        </w:rPr>
        <w:t>речевое и художественно-эстетическое развитие детей.</w:t>
      </w:r>
    </w:p>
    <w:p w:rsidR="00FF6572" w:rsidRPr="00FA650B" w:rsidRDefault="0062121D" w:rsidP="00BD4AA6">
      <w:pPr>
        <w:pStyle w:val="1"/>
        <w:spacing w:before="0" w:line="240" w:lineRule="auto"/>
        <w:rPr>
          <w:color w:val="auto"/>
        </w:rPr>
      </w:pPr>
      <w:bookmarkStart w:id="3" w:name="_Toc525817792"/>
      <w:r w:rsidRPr="00FA650B">
        <w:rPr>
          <w:color w:val="auto"/>
        </w:rPr>
        <w:t xml:space="preserve">1.2. </w:t>
      </w:r>
      <w:r w:rsidR="00FF6572" w:rsidRPr="00FA650B">
        <w:rPr>
          <w:color w:val="auto"/>
        </w:rPr>
        <w:t>Цель:</w:t>
      </w:r>
      <w:bookmarkEnd w:id="3"/>
    </w:p>
    <w:p w:rsidR="00FF6572" w:rsidRPr="00FA650B" w:rsidRDefault="00FF6572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FA650B">
        <w:rPr>
          <w:rFonts w:ascii="Times New Roman" w:hAnsi="Times New Roman"/>
          <w:sz w:val="28"/>
          <w:szCs w:val="28"/>
        </w:rPr>
        <w:t>Целью Рабочей программы является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FF6572" w:rsidRPr="00FA650B" w:rsidRDefault="0062121D" w:rsidP="00BD4AA6">
      <w:pPr>
        <w:pStyle w:val="1"/>
        <w:spacing w:line="240" w:lineRule="auto"/>
        <w:rPr>
          <w:color w:val="auto"/>
        </w:rPr>
      </w:pPr>
      <w:bookmarkStart w:id="4" w:name="_Toc525817793"/>
      <w:r w:rsidRPr="00FA650B">
        <w:rPr>
          <w:color w:val="auto"/>
        </w:rPr>
        <w:t xml:space="preserve">1.3. </w:t>
      </w:r>
      <w:r w:rsidR="00FF6572" w:rsidRPr="00FA650B">
        <w:rPr>
          <w:color w:val="auto"/>
        </w:rPr>
        <w:t>Задачи программы:</w:t>
      </w:r>
      <w:bookmarkEnd w:id="4"/>
    </w:p>
    <w:p w:rsidR="00FF6572" w:rsidRPr="00BD4AA6" w:rsidRDefault="00FF6572" w:rsidP="00BD4AA6">
      <w:pPr>
        <w:pStyle w:val="a5"/>
        <w:numPr>
          <w:ilvl w:val="0"/>
          <w:numId w:val="4"/>
        </w:numPr>
        <w:spacing w:before="480"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Приобщение к музыкальному искусству;</w:t>
      </w:r>
    </w:p>
    <w:p w:rsidR="00FF6572" w:rsidRPr="00BD4AA6" w:rsidRDefault="00FF6572" w:rsidP="00BD4AA6">
      <w:pPr>
        <w:pStyle w:val="a5"/>
        <w:numPr>
          <w:ilvl w:val="0"/>
          <w:numId w:val="4"/>
        </w:numPr>
        <w:spacing w:before="480"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Формирование основ музыкальной культуры, ознакомление с элементарными</w:t>
      </w:r>
      <w:r w:rsidR="00613453">
        <w:rPr>
          <w:rFonts w:ascii="Times New Roman" w:hAnsi="Times New Roman"/>
          <w:sz w:val="28"/>
          <w:szCs w:val="28"/>
        </w:rPr>
        <w:t xml:space="preserve"> </w:t>
      </w:r>
      <w:r w:rsidRPr="00BD4AA6">
        <w:rPr>
          <w:rFonts w:ascii="Times New Roman" w:hAnsi="Times New Roman"/>
          <w:sz w:val="28"/>
          <w:szCs w:val="28"/>
        </w:rPr>
        <w:t>музыкальными понятиями, жанрами;</w:t>
      </w:r>
    </w:p>
    <w:p w:rsidR="00FF6572" w:rsidRPr="00BD4AA6" w:rsidRDefault="00FF6572" w:rsidP="00BD4AA6">
      <w:pPr>
        <w:pStyle w:val="a5"/>
        <w:numPr>
          <w:ilvl w:val="0"/>
          <w:numId w:val="4"/>
        </w:numPr>
        <w:spacing w:before="480"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Воспитание эмоциональной отзывчивости при восприятии музыкальных</w:t>
      </w:r>
      <w:r w:rsidR="00BD4AA6">
        <w:rPr>
          <w:rFonts w:ascii="Times New Roman" w:hAnsi="Times New Roman"/>
          <w:sz w:val="28"/>
          <w:szCs w:val="28"/>
        </w:rPr>
        <w:t xml:space="preserve"> </w:t>
      </w:r>
      <w:r w:rsidRPr="00BD4AA6">
        <w:rPr>
          <w:rFonts w:ascii="Times New Roman" w:hAnsi="Times New Roman"/>
          <w:sz w:val="28"/>
          <w:szCs w:val="28"/>
        </w:rPr>
        <w:t>произведений.</w:t>
      </w:r>
    </w:p>
    <w:p w:rsidR="00BD4AA6" w:rsidRDefault="00FF6572" w:rsidP="00BD4AA6">
      <w:pPr>
        <w:pStyle w:val="a5"/>
        <w:numPr>
          <w:ilvl w:val="0"/>
          <w:numId w:val="4"/>
        </w:numPr>
        <w:spacing w:before="480"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Развитие музыкальных способностей: поэтического и музыкального слуха,</w:t>
      </w:r>
      <w:r w:rsidR="00BD4AA6" w:rsidRPr="00BD4AA6">
        <w:rPr>
          <w:rFonts w:ascii="Times New Roman" w:hAnsi="Times New Roman"/>
          <w:sz w:val="28"/>
          <w:szCs w:val="28"/>
        </w:rPr>
        <w:t xml:space="preserve"> </w:t>
      </w:r>
      <w:r w:rsidRPr="00BD4AA6">
        <w:rPr>
          <w:rFonts w:ascii="Times New Roman" w:hAnsi="Times New Roman"/>
          <w:sz w:val="28"/>
          <w:szCs w:val="28"/>
        </w:rPr>
        <w:t>чувства ритма, музыкальной памяти; формирование песенного, музыкального вкуса. Воспитание интереса к музыкально-художественной деятельности;</w:t>
      </w:r>
    </w:p>
    <w:p w:rsidR="00BD4AA6" w:rsidRDefault="00FF6572" w:rsidP="00BD4AA6">
      <w:pPr>
        <w:pStyle w:val="a5"/>
        <w:numPr>
          <w:ilvl w:val="0"/>
          <w:numId w:val="4"/>
        </w:numPr>
        <w:spacing w:before="480"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Развитие детского музыкально-художественного творчества, развитие</w:t>
      </w:r>
      <w:r w:rsidR="00BD4AA6">
        <w:rPr>
          <w:rFonts w:ascii="Times New Roman" w:hAnsi="Times New Roman"/>
          <w:sz w:val="28"/>
          <w:szCs w:val="28"/>
        </w:rPr>
        <w:t xml:space="preserve"> </w:t>
      </w:r>
      <w:r w:rsidRPr="00BD4AA6">
        <w:rPr>
          <w:rFonts w:ascii="Times New Roman" w:hAnsi="Times New Roman"/>
          <w:sz w:val="28"/>
          <w:szCs w:val="28"/>
        </w:rPr>
        <w:t>самостоятельной творческой деятельности детей; удовлетворение</w:t>
      </w:r>
      <w:r w:rsidR="00BD4AA6">
        <w:rPr>
          <w:rFonts w:ascii="Times New Roman" w:hAnsi="Times New Roman"/>
          <w:sz w:val="28"/>
          <w:szCs w:val="28"/>
        </w:rPr>
        <w:t xml:space="preserve"> </w:t>
      </w:r>
      <w:r w:rsidRPr="00BD4AA6">
        <w:rPr>
          <w:rFonts w:ascii="Times New Roman" w:hAnsi="Times New Roman"/>
          <w:sz w:val="28"/>
          <w:szCs w:val="28"/>
        </w:rPr>
        <w:t>потребности в самовыражении.</w:t>
      </w:r>
    </w:p>
    <w:p w:rsidR="00FF6572" w:rsidRPr="00BD4AA6" w:rsidRDefault="00FF6572" w:rsidP="00BD4AA6">
      <w:pPr>
        <w:pStyle w:val="a5"/>
        <w:numPr>
          <w:ilvl w:val="0"/>
          <w:numId w:val="4"/>
        </w:numPr>
        <w:spacing w:before="480"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Обеспечение эмоционально-психологического благополучия, охраны и укрепления здоровья детей.</w:t>
      </w:r>
    </w:p>
    <w:p w:rsidR="00FB4E9C" w:rsidRPr="00FA650B" w:rsidRDefault="00FB4E9C" w:rsidP="00BD4AA6">
      <w:pPr>
        <w:pStyle w:val="1"/>
        <w:spacing w:before="0" w:line="240" w:lineRule="auto"/>
        <w:rPr>
          <w:color w:val="auto"/>
        </w:rPr>
      </w:pPr>
      <w:bookmarkStart w:id="5" w:name="_Toc525817794"/>
      <w:r w:rsidRPr="00FA650B">
        <w:rPr>
          <w:color w:val="auto"/>
        </w:rPr>
        <w:lastRenderedPageBreak/>
        <w:t>1.4.Принципы и подходы к формированию Программ</w:t>
      </w:r>
      <w:bookmarkEnd w:id="5"/>
    </w:p>
    <w:p w:rsidR="00FB4E9C" w:rsidRPr="00BD4AA6" w:rsidRDefault="00FB4E9C" w:rsidP="00BD4AA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FB4E9C" w:rsidRPr="00BD4AA6" w:rsidRDefault="00FB4E9C" w:rsidP="00BD4AA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применимости.</w:t>
      </w:r>
    </w:p>
    <w:p w:rsidR="00FB4E9C" w:rsidRDefault="00FB4E9C" w:rsidP="00BD4AA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BD4AA6" w:rsidRPr="00BD4AA6" w:rsidRDefault="00BD4AA6" w:rsidP="00BD4AA6">
      <w:pPr>
        <w:pStyle w:val="1"/>
        <w:rPr>
          <w:rFonts w:ascii="Times New Roman" w:hAnsi="Times New Roman" w:cs="Times New Roman"/>
          <w:color w:val="auto"/>
        </w:rPr>
      </w:pPr>
      <w:bookmarkStart w:id="6" w:name="_Toc525817795"/>
      <w:r w:rsidRPr="00BD4AA6">
        <w:rPr>
          <w:rFonts w:ascii="Times New Roman" w:hAnsi="Times New Roman" w:cs="Times New Roman"/>
          <w:color w:val="auto"/>
        </w:rPr>
        <w:t>1.5. Возрастные и индивидуальные особенности детей</w:t>
      </w:r>
      <w:bookmarkEnd w:id="6"/>
    </w:p>
    <w:p w:rsidR="00BD4AA6" w:rsidRPr="00BD4AA6" w:rsidRDefault="00BD4AA6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 xml:space="preserve">Возрастные особенности психического развития детей средней группы (от четырех до пяти лет): ведущая потребность - потребность в общении, развивается познавательная активность. Развивается наглядно–образное мышление, игровая деятельность (коллективная со сверстниками, ролевой диалог, игровая ситуация). Отношения </w:t>
      </w:r>
      <w:proofErr w:type="gramStart"/>
      <w:r w:rsidRPr="00BD4AA6">
        <w:rPr>
          <w:rFonts w:ascii="Times New Roman" w:hAnsi="Times New Roman"/>
          <w:sz w:val="28"/>
          <w:szCs w:val="28"/>
        </w:rPr>
        <w:t>со</w:t>
      </w:r>
      <w:proofErr w:type="gramEnd"/>
      <w:r w:rsidRPr="00BD4AA6">
        <w:rPr>
          <w:rFonts w:ascii="Times New Roman" w:hAnsi="Times New Roman"/>
          <w:sz w:val="28"/>
          <w:szCs w:val="28"/>
        </w:rPr>
        <w:t xml:space="preserve"> взрослыми носят </w:t>
      </w:r>
      <w:proofErr w:type="spellStart"/>
      <w:r w:rsidRPr="00BD4AA6">
        <w:rPr>
          <w:rFonts w:ascii="Times New Roman" w:hAnsi="Times New Roman"/>
          <w:sz w:val="28"/>
          <w:szCs w:val="28"/>
        </w:rPr>
        <w:t>внеситуативно</w:t>
      </w:r>
      <w:proofErr w:type="spellEnd"/>
      <w:r w:rsidRPr="00BD4AA6">
        <w:rPr>
          <w:rFonts w:ascii="Times New Roman" w:hAnsi="Times New Roman"/>
          <w:sz w:val="28"/>
          <w:szCs w:val="28"/>
        </w:rPr>
        <w:t>-деловой характер, взрослый выступает как источник информации. Отношение со сверстниками ситуативно–деловое: сверстник интересен как партнер по сюжетной игре.</w:t>
      </w:r>
    </w:p>
    <w:p w:rsidR="00BD4AA6" w:rsidRPr="00BD4AA6" w:rsidRDefault="00BD4AA6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Эмоции более ровные: ребенок старается контролировать себя; появляются элементы эмоциональной отзывчивости. Способ познания - вопросы, рассказы взрослого, экспериментирование. Объект познания: предметы и явления непосредственно не воспринимаемые. Развивается восприятие сенсорных эталонов, свойств предметов. Внимание зависит от интереса ребёнка, развиваются устойчивость и возможность произвольного</w:t>
      </w:r>
    </w:p>
    <w:p w:rsidR="00BD4AA6" w:rsidRPr="00BD4AA6" w:rsidRDefault="00BD4AA6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переключения. Удерживает внимание 10 – 15 мин. Объем внимания 4 – 5 предметов. Память кратковременная; эпизодическое запоминание зависит от вида деятельности. Объем памяти 4 – 5 предметов из 5, 2- 3 действия. Мышление наглядно–образное. Воображение репродуктивное,</w:t>
      </w:r>
    </w:p>
    <w:p w:rsidR="00BD4AA6" w:rsidRPr="00BD4AA6" w:rsidRDefault="00BD4AA6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появление элементов творческого воображения. Условия успешности - хорошо развитая речь.</w:t>
      </w:r>
    </w:p>
    <w:p w:rsidR="00BD4AA6" w:rsidRPr="00BD4AA6" w:rsidRDefault="00BD4AA6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Новообразования возраста - контролирующая функция речи: речь способствует организации собственной деятельности; развитие способности выстраивать элементарные умозаключения; появление элементов сюжетно-ролевой игры.</w:t>
      </w:r>
    </w:p>
    <w:p w:rsidR="00995606" w:rsidRPr="00BF29B1" w:rsidRDefault="00995606" w:rsidP="00BD4AA6">
      <w:pPr>
        <w:pStyle w:val="1"/>
        <w:spacing w:before="0" w:line="240" w:lineRule="auto"/>
        <w:rPr>
          <w:color w:val="auto"/>
        </w:rPr>
      </w:pPr>
      <w:bookmarkStart w:id="7" w:name="_Toc525760359"/>
      <w:bookmarkStart w:id="8" w:name="_Toc525817796"/>
      <w:r w:rsidRPr="00BF29B1">
        <w:rPr>
          <w:color w:val="auto"/>
        </w:rPr>
        <w:t>1.</w:t>
      </w:r>
      <w:r w:rsidR="00BD4AA6">
        <w:rPr>
          <w:color w:val="auto"/>
        </w:rPr>
        <w:t>6</w:t>
      </w:r>
      <w:r w:rsidRPr="00BF29B1">
        <w:rPr>
          <w:color w:val="auto"/>
        </w:rPr>
        <w:t>.Планируемые результаты усвоения программы.</w:t>
      </w:r>
      <w:bookmarkEnd w:id="7"/>
      <w:bookmarkEnd w:id="8"/>
    </w:p>
    <w:p w:rsidR="00995606" w:rsidRDefault="00995606" w:rsidP="00BD4A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7FC0">
        <w:rPr>
          <w:rFonts w:ascii="Times New Roman" w:hAnsi="Times New Roman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</w:t>
      </w:r>
      <w:r>
        <w:rPr>
          <w:rFonts w:ascii="Times New Roman" w:hAnsi="Times New Roman"/>
          <w:sz w:val="28"/>
          <w:szCs w:val="28"/>
        </w:rPr>
        <w:t xml:space="preserve">иятии музыкальных произведений. </w:t>
      </w:r>
      <w:r w:rsidRPr="009A7FC0">
        <w:rPr>
          <w:rFonts w:ascii="Times New Roman" w:hAnsi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</w:t>
      </w:r>
      <w:r>
        <w:rPr>
          <w:rFonts w:ascii="Times New Roman" w:hAnsi="Times New Roman"/>
          <w:sz w:val="28"/>
          <w:szCs w:val="28"/>
        </w:rPr>
        <w:t xml:space="preserve"> песенного, музыкального вкуса. </w:t>
      </w:r>
      <w:r w:rsidRPr="009A7FC0">
        <w:rPr>
          <w:rFonts w:ascii="Times New Roman" w:hAnsi="Times New Roman"/>
          <w:sz w:val="28"/>
          <w:szCs w:val="28"/>
        </w:rPr>
        <w:t>Воспитание интереса к музыкально-художественной деятельности, совершенствование у</w:t>
      </w:r>
      <w:r>
        <w:rPr>
          <w:rFonts w:ascii="Times New Roman" w:hAnsi="Times New Roman"/>
          <w:sz w:val="28"/>
          <w:szCs w:val="28"/>
        </w:rPr>
        <w:t xml:space="preserve">мений в </w:t>
      </w:r>
      <w:r>
        <w:rPr>
          <w:rFonts w:ascii="Times New Roman" w:hAnsi="Times New Roman"/>
          <w:sz w:val="28"/>
          <w:szCs w:val="28"/>
        </w:rPr>
        <w:lastRenderedPageBreak/>
        <w:t xml:space="preserve">этом виде деятельности. </w:t>
      </w:r>
      <w:r w:rsidRPr="009A7FC0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детского музыкально-</w:t>
      </w:r>
      <w:r w:rsidRPr="009A7FC0">
        <w:rPr>
          <w:rFonts w:ascii="Times New Roman" w:hAnsi="Times New Roman"/>
          <w:sz w:val="28"/>
          <w:szCs w:val="28"/>
        </w:rPr>
        <w:t>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95606" w:rsidRPr="009A7FC0" w:rsidRDefault="00995606" w:rsidP="00BD4AA6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bookmarkStart w:id="9" w:name="_Toc525754136"/>
      <w:bookmarkStart w:id="10" w:name="_Toc525760360"/>
      <w:bookmarkStart w:id="11" w:name="_Toc525817797"/>
      <w:r w:rsidRPr="009A7FC0">
        <w:rPr>
          <w:rFonts w:eastAsia="Times New Roman"/>
          <w:color w:val="auto"/>
          <w:lang w:eastAsia="ru-RU"/>
        </w:rPr>
        <w:t>1.</w:t>
      </w:r>
      <w:r w:rsidR="00BD4AA6">
        <w:rPr>
          <w:rFonts w:eastAsia="Times New Roman"/>
          <w:color w:val="auto"/>
          <w:lang w:eastAsia="ru-RU"/>
        </w:rPr>
        <w:t>7</w:t>
      </w:r>
      <w:r w:rsidRPr="009A7FC0">
        <w:rPr>
          <w:rFonts w:eastAsia="Times New Roman"/>
          <w:color w:val="auto"/>
          <w:lang w:eastAsia="ru-RU"/>
        </w:rPr>
        <w:t>. Модель организации образовательного процесса в группе</w:t>
      </w:r>
      <w:bookmarkEnd w:id="9"/>
      <w:bookmarkEnd w:id="10"/>
      <w:bookmarkEnd w:id="11"/>
    </w:p>
    <w:p w:rsidR="00995606" w:rsidRPr="001954B0" w:rsidRDefault="00995606" w:rsidP="00BD4A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4B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реализует модель образовательного процесса с учетом следующих компонентов образовательной системы, которые в реальном педагогическом процессе находятся во взаимосвязи: образовательные области, сквозные механизмы развития детей, виды детской деятельности, формы организации детских видов деятельности. </w:t>
      </w:r>
    </w:p>
    <w:p w:rsidR="00995606" w:rsidRPr="001954B0" w:rsidRDefault="00995606" w:rsidP="00BD4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4B0">
        <w:rPr>
          <w:rFonts w:ascii="Times New Roman" w:hAnsi="Times New Roman"/>
          <w:b/>
          <w:bCs/>
          <w:i/>
          <w:iCs/>
          <w:sz w:val="28"/>
          <w:szCs w:val="28"/>
        </w:rPr>
        <w:t>Максимально допустимый объем образовательной нагрузки</w:t>
      </w:r>
      <w:r w:rsidRPr="001954B0">
        <w:rPr>
          <w:rFonts w:ascii="Times New Roman" w:hAnsi="Times New Roman"/>
          <w:sz w:val="28"/>
          <w:szCs w:val="28"/>
        </w:rPr>
        <w:t> соответствует санитарно-эпидемиологическим правилам и нормативам 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255"/>
        <w:gridCol w:w="2934"/>
      </w:tblGrid>
      <w:tr w:rsidR="00995606" w:rsidRPr="001954B0" w:rsidTr="00BD4AA6">
        <w:trPr>
          <w:trHeight w:val="322"/>
          <w:tblCellSpacing w:w="20" w:type="dxa"/>
        </w:trPr>
        <w:tc>
          <w:tcPr>
            <w:tcW w:w="1195" w:type="dxa"/>
            <w:vMerge w:val="restart"/>
          </w:tcPr>
          <w:p w:rsidR="00995606" w:rsidRPr="001954B0" w:rsidRDefault="00995606" w:rsidP="00BD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4B0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2874" w:type="dxa"/>
            <w:vMerge w:val="restart"/>
          </w:tcPr>
          <w:p w:rsidR="00995606" w:rsidRPr="001954B0" w:rsidRDefault="00995606" w:rsidP="00BD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4B0">
              <w:rPr>
                <w:rFonts w:ascii="Times New Roman" w:hAnsi="Times New Roman"/>
                <w:sz w:val="28"/>
                <w:szCs w:val="28"/>
              </w:rPr>
              <w:t>Регламентируемая    деятельность (НОД)</w:t>
            </w:r>
          </w:p>
        </w:tc>
      </w:tr>
      <w:tr w:rsidR="00995606" w:rsidRPr="001954B0" w:rsidTr="00BD4AA6">
        <w:trPr>
          <w:trHeight w:val="322"/>
          <w:tblCellSpacing w:w="20" w:type="dxa"/>
        </w:trPr>
        <w:tc>
          <w:tcPr>
            <w:tcW w:w="0" w:type="auto"/>
            <w:vMerge/>
          </w:tcPr>
          <w:p w:rsidR="00995606" w:rsidRPr="001954B0" w:rsidRDefault="00995606" w:rsidP="00BD4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5606" w:rsidRPr="001954B0" w:rsidRDefault="00995606" w:rsidP="00BD4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606" w:rsidRPr="001954B0" w:rsidTr="00BD4AA6">
        <w:trPr>
          <w:trHeight w:val="260"/>
          <w:tblCellSpacing w:w="20" w:type="dxa"/>
        </w:trPr>
        <w:tc>
          <w:tcPr>
            <w:tcW w:w="1195" w:type="dxa"/>
          </w:tcPr>
          <w:p w:rsidR="00995606" w:rsidRPr="001954B0" w:rsidRDefault="00995606" w:rsidP="00BD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Pr="00195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874" w:type="dxa"/>
          </w:tcPr>
          <w:p w:rsidR="00995606" w:rsidRPr="001954B0" w:rsidRDefault="00995606" w:rsidP="00BD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4B0">
              <w:rPr>
                <w:rFonts w:ascii="Times New Roman" w:hAnsi="Times New Roman"/>
                <w:sz w:val="28"/>
                <w:szCs w:val="28"/>
              </w:rPr>
              <w:t xml:space="preserve">2   по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954B0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</w:tbl>
    <w:p w:rsidR="00FB4E9C" w:rsidRPr="00FA650B" w:rsidRDefault="00FB4E9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4E9C" w:rsidRPr="00FA650B" w:rsidRDefault="00FA650B" w:rsidP="00BD4AA6">
      <w:pPr>
        <w:pStyle w:val="1"/>
        <w:spacing w:before="0" w:line="240" w:lineRule="auto"/>
        <w:rPr>
          <w:color w:val="auto"/>
        </w:rPr>
      </w:pPr>
      <w:bookmarkStart w:id="12" w:name="_Toc525817798"/>
      <w:r>
        <w:rPr>
          <w:color w:val="auto"/>
        </w:rPr>
        <w:t>Г</w:t>
      </w:r>
      <w:r w:rsidRPr="00FA650B">
        <w:rPr>
          <w:color w:val="auto"/>
        </w:rPr>
        <w:t xml:space="preserve">лава 2. </w:t>
      </w:r>
      <w:r>
        <w:rPr>
          <w:color w:val="auto"/>
        </w:rPr>
        <w:t>С</w:t>
      </w:r>
      <w:r w:rsidRPr="00FA650B">
        <w:rPr>
          <w:color w:val="auto"/>
        </w:rPr>
        <w:t>одержательный раздел.</w:t>
      </w:r>
      <w:bookmarkEnd w:id="12"/>
    </w:p>
    <w:p w:rsidR="00FB4E9C" w:rsidRPr="00FA650B" w:rsidRDefault="00FB4E9C" w:rsidP="00BD4AA6">
      <w:pPr>
        <w:pStyle w:val="1"/>
        <w:spacing w:before="0" w:line="240" w:lineRule="auto"/>
        <w:rPr>
          <w:color w:val="auto"/>
        </w:rPr>
      </w:pPr>
      <w:bookmarkStart w:id="13" w:name="_Toc525817799"/>
      <w:r w:rsidRPr="00FA650B">
        <w:rPr>
          <w:color w:val="auto"/>
        </w:rPr>
        <w:t>2.1. Описание образовательной деятельности в соответствии с направлениями развития ребенка</w:t>
      </w:r>
      <w:bookmarkEnd w:id="13"/>
      <w:r w:rsidRPr="00FA650B">
        <w:rPr>
          <w:color w:val="auto"/>
        </w:rPr>
        <w:t xml:space="preserve"> </w:t>
      </w:r>
    </w:p>
    <w:p w:rsidR="00FF6572" w:rsidRPr="00FA650B" w:rsidRDefault="00FF6572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FA650B">
        <w:rPr>
          <w:rFonts w:ascii="Times New Roman" w:hAnsi="Times New Roman"/>
          <w:sz w:val="28"/>
          <w:szCs w:val="28"/>
        </w:rPr>
        <w:t>Программа разработана с учетом дидактических принципов - их развивающего обучения, психологических особенностей дошкольников и включает в себя следующие разделы:</w:t>
      </w:r>
    </w:p>
    <w:p w:rsidR="00FF6572" w:rsidRPr="00BD4AA6" w:rsidRDefault="00FF6572" w:rsidP="00BD4AA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восприятие;</w:t>
      </w:r>
    </w:p>
    <w:p w:rsidR="00FF6572" w:rsidRPr="00BD4AA6" w:rsidRDefault="00FF6572" w:rsidP="00BD4AA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пение;</w:t>
      </w:r>
    </w:p>
    <w:p w:rsidR="00FF6572" w:rsidRPr="00BD4AA6" w:rsidRDefault="00FF6572" w:rsidP="00BD4AA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музыкально-ритмические движения;</w:t>
      </w:r>
    </w:p>
    <w:p w:rsidR="00FF6572" w:rsidRPr="00BD4AA6" w:rsidRDefault="00FF6572" w:rsidP="00BD4AA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игра на детских музыкальных инструментах.</w:t>
      </w:r>
    </w:p>
    <w:p w:rsidR="00FF6572" w:rsidRPr="00BD4AA6" w:rsidRDefault="00FF6572" w:rsidP="00BD4AA6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 xml:space="preserve">В основу рабочей программы положен </w:t>
      </w:r>
      <w:proofErr w:type="spellStart"/>
      <w:r w:rsidRPr="00BD4AA6">
        <w:rPr>
          <w:rFonts w:ascii="Times New Roman" w:hAnsi="Times New Roman"/>
          <w:sz w:val="28"/>
          <w:szCs w:val="28"/>
        </w:rPr>
        <w:t>полихудожественный</w:t>
      </w:r>
      <w:proofErr w:type="spellEnd"/>
      <w:r w:rsidRPr="00BD4AA6">
        <w:rPr>
          <w:rFonts w:ascii="Times New Roman" w:hAnsi="Times New Roman"/>
          <w:sz w:val="28"/>
          <w:szCs w:val="28"/>
        </w:rPr>
        <w:t xml:space="preserve"> подход, основанный на интеграции разных видов музыкальной деятельности:</w:t>
      </w:r>
    </w:p>
    <w:p w:rsidR="00FF6572" w:rsidRPr="00BD4AA6" w:rsidRDefault="00FF6572" w:rsidP="00BD4AA6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- исполнительство;</w:t>
      </w:r>
    </w:p>
    <w:p w:rsidR="00FF6572" w:rsidRPr="00BD4AA6" w:rsidRDefault="00FF6572" w:rsidP="00BD4AA6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- ритмика;</w:t>
      </w:r>
    </w:p>
    <w:p w:rsidR="00FF6572" w:rsidRPr="00BD4AA6" w:rsidRDefault="00FF6572" w:rsidP="00BD4AA6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- музыкально-театрализованная деятельность.</w:t>
      </w:r>
    </w:p>
    <w:p w:rsidR="00FF6572" w:rsidRPr="00BD4AA6" w:rsidRDefault="00FF6572" w:rsidP="00BD4AA6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D4AA6">
        <w:rPr>
          <w:rFonts w:ascii="Times New Roman" w:hAnsi="Times New Roman"/>
          <w:sz w:val="28"/>
          <w:szCs w:val="28"/>
        </w:rPr>
        <w:t>Все это способствует сохранению целостности восприятия, позволяет оптимизировать и активизировать музыкальное восприятие.</w:t>
      </w:r>
    </w:p>
    <w:p w:rsidR="00C578A1" w:rsidRPr="00FA650B" w:rsidRDefault="00C578A1" w:rsidP="00BD4AA6">
      <w:pPr>
        <w:pStyle w:val="1"/>
        <w:spacing w:before="0" w:line="240" w:lineRule="auto"/>
        <w:rPr>
          <w:rFonts w:eastAsia="Batang"/>
          <w:color w:val="auto"/>
          <w:lang w:eastAsia="ko-KR"/>
        </w:rPr>
      </w:pPr>
      <w:bookmarkStart w:id="14" w:name="_Toc525505063"/>
      <w:bookmarkStart w:id="15" w:name="_Toc525817800"/>
      <w:r w:rsidRPr="00FA650B">
        <w:rPr>
          <w:rFonts w:eastAsia="Batang"/>
          <w:color w:val="auto"/>
          <w:lang w:eastAsia="ko-KR"/>
        </w:rPr>
        <w:t>2.2. План работы с родителями</w:t>
      </w:r>
      <w:bookmarkEnd w:id="14"/>
      <w:bookmarkEnd w:id="15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578A1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месяц</w:t>
            </w:r>
          </w:p>
        </w:tc>
        <w:tc>
          <w:tcPr>
            <w:tcW w:w="7620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мероприятия</w:t>
            </w:r>
          </w:p>
        </w:tc>
      </w:tr>
      <w:tr w:rsidR="00C578A1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7620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 w:rsidR="00FB4E9C" w:rsidRPr="00FA65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Познакомить родителей с возрастными особенностями </w:t>
            </w:r>
            <w:r w:rsidR="00FB4E9C" w:rsidRPr="00FA65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детей каждой группы и задачами музыкального воспитания</w:t>
            </w:r>
          </w:p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</w:rPr>
              <w:t>2. Информационный стенд: «Форма одежды на музыкальных занятиях и праздниках»</w:t>
            </w:r>
          </w:p>
        </w:tc>
      </w:tr>
      <w:tr w:rsidR="00C578A1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lastRenderedPageBreak/>
              <w:t>октябрь</w:t>
            </w:r>
          </w:p>
        </w:tc>
        <w:tc>
          <w:tcPr>
            <w:tcW w:w="7620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 xml:space="preserve">1. </w:t>
            </w:r>
            <w:r w:rsidR="00FB4E9C"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Беседа «Воспитание интереса у детей к музыке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».</w:t>
            </w:r>
          </w:p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</w:rPr>
              <w:t xml:space="preserve">2. </w:t>
            </w:r>
            <w:r w:rsidR="00FB4E9C" w:rsidRPr="00FA650B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</w:rPr>
              <w:t>нкетирование родителей «</w:t>
            </w:r>
            <w:r w:rsidR="00FB4E9C" w:rsidRPr="00FA650B">
              <w:rPr>
                <w:rFonts w:ascii="Times New Roman" w:eastAsiaTheme="minorHAnsi" w:hAnsi="Times New Roman"/>
                <w:sz w:val="28"/>
                <w:szCs w:val="28"/>
              </w:rPr>
              <w:t>Музыкальные способности вашего ребёнка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</w:rPr>
              <w:t>» (подготовка, сбор, обработка анкет, анализ результатов).</w:t>
            </w:r>
          </w:p>
        </w:tc>
      </w:tr>
      <w:tr w:rsidR="00C578A1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7620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1.Консультация «Музыкотерапия в детском саду и дома».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br/>
              <w:t xml:space="preserve">2. </w:t>
            </w:r>
            <w:r w:rsidR="0065532E"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Участие родителей в празднике «День матери»</w:t>
            </w:r>
          </w:p>
        </w:tc>
      </w:tr>
      <w:tr w:rsidR="00C578A1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7620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1.Привлечение родителей к подготовке Новогоднего праздника, подготовка костюмов и атрибутов.</w:t>
            </w:r>
          </w:p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2.</w:t>
            </w:r>
            <w:r w:rsidR="0065532E"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Участие родителей в подготовке и праздновании Нового года</w:t>
            </w:r>
          </w:p>
        </w:tc>
      </w:tr>
      <w:tr w:rsidR="00C578A1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7620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1.</w:t>
            </w:r>
            <w:proofErr w:type="gramStart"/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Фото-выставка</w:t>
            </w:r>
            <w:proofErr w:type="gramEnd"/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65532E"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Новогодние развлечения в детском саду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2. Папка-передвижка «</w:t>
            </w:r>
            <w:r w:rsidR="0065532E"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Святки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578A1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7620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1.Консультация «</w:t>
            </w:r>
            <w:r w:rsidR="0065532E"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Дети и театр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».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br/>
              <w:t xml:space="preserve">2. </w:t>
            </w:r>
            <w:r w:rsidR="0065532E"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Беседа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«Патриотическое воспитание на основе музыкального развития»</w:t>
            </w:r>
          </w:p>
        </w:tc>
      </w:tr>
      <w:tr w:rsidR="00C578A1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7620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1. Консультация «Народные традиции в музыке»</w:t>
            </w:r>
          </w:p>
          <w:p w:rsidR="00C578A1" w:rsidRPr="00FA650B" w:rsidRDefault="00FB4E9C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2. Участие родителей в изготовлении атрибутов и костюмов к празднику «8 Марта»</w:t>
            </w:r>
          </w:p>
        </w:tc>
      </w:tr>
      <w:tr w:rsidR="00C578A1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7620" w:type="dxa"/>
          </w:tcPr>
          <w:p w:rsidR="00C578A1" w:rsidRPr="00FA650B" w:rsidRDefault="00FB4E9C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 xml:space="preserve">1. </w:t>
            </w:r>
            <w:r w:rsidR="00C578A1"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Итоговое родительское собрание. Выступление воспитанников.</w:t>
            </w:r>
          </w:p>
          <w:p w:rsidR="00FB4E9C" w:rsidRPr="00FA650B" w:rsidRDefault="00FB4E9C" w:rsidP="00BD4AA6">
            <w:pPr>
              <w:rPr>
                <w:lang w:eastAsia="ko-KR"/>
              </w:rPr>
            </w:pPr>
            <w:r w:rsidRPr="00FA650B">
              <w:rPr>
                <w:rFonts w:ascii="Times New Roman" w:hAnsi="Times New Roman"/>
                <w:sz w:val="28"/>
                <w:szCs w:val="28"/>
                <w:lang w:eastAsia="ko-KR"/>
              </w:rPr>
              <w:t>2. Практические советы «Как изготовить музыкальные инструменты из природного материала»</w:t>
            </w:r>
          </w:p>
        </w:tc>
      </w:tr>
      <w:tr w:rsidR="00FA650B" w:rsidRPr="00FA650B" w:rsidTr="0062121D">
        <w:tc>
          <w:tcPr>
            <w:tcW w:w="1951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7620" w:type="dxa"/>
          </w:tcPr>
          <w:p w:rsidR="00C578A1" w:rsidRPr="00FA650B" w:rsidRDefault="00C578A1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1.Консультация «Музыка –</w:t>
            </w:r>
            <w:r w:rsidR="00FB4E9C"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 xml:space="preserve"> </w:t>
            </w: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как средство патриотического воспитания».</w:t>
            </w:r>
          </w:p>
          <w:p w:rsidR="0065532E" w:rsidRPr="00FA650B" w:rsidRDefault="0065532E" w:rsidP="00BD4AA6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FA650B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2. На сайте учреждения отобразить в фотоотчете прошедшие праздники.</w:t>
            </w:r>
          </w:p>
        </w:tc>
      </w:tr>
    </w:tbl>
    <w:p w:rsidR="00E75864" w:rsidRDefault="00E75864" w:rsidP="00BD4AA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E75864" w:rsidRDefault="00E75864" w:rsidP="00BD4AA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2A05C2" w:rsidRPr="00FA650B" w:rsidRDefault="00FB4E9C" w:rsidP="00BD4AA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16" w:name="_Toc525817801"/>
      <w:r w:rsidRPr="00FA650B">
        <w:rPr>
          <w:rFonts w:ascii="Times New Roman" w:hAnsi="Times New Roman" w:cs="Times New Roman"/>
          <w:color w:val="auto"/>
        </w:rPr>
        <w:t xml:space="preserve">2.3. </w:t>
      </w:r>
      <w:r w:rsidR="00E75864">
        <w:rPr>
          <w:rFonts w:ascii="Times New Roman" w:hAnsi="Times New Roman" w:cs="Times New Roman"/>
          <w:color w:val="auto"/>
        </w:rPr>
        <w:t>Учебно-тематическое планирование</w:t>
      </w:r>
      <w:bookmarkEnd w:id="1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086"/>
        <w:gridCol w:w="1172"/>
        <w:gridCol w:w="1787"/>
      </w:tblGrid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Объем в часах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6,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 xml:space="preserve">Стр. 12,  Музыкальные занятия по </w:t>
            </w: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22,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7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25,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8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28,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9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30,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10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34,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11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37,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12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40,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13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42,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14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 xml:space="preserve">Стр. 45,  Музыкальные занятия по </w:t>
            </w: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15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47,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16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49,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17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52,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18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54,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19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55,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20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58,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21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22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60,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23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63,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24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66,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25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Прощальный осени букет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(комплексное)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 xml:space="preserve">Стр. 69,  Музыкальные занятия по </w:t>
            </w: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программе «От  рождения до школы», автор составитель Е.Н. Арсенина 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26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73,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27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76,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28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79,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29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82,  «Зима в музыке стихах и живописи».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30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86,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31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88,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32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90,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33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93,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rPr>
          <w:trHeight w:val="117"/>
        </w:trPr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34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94,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35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99,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36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102,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37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107,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38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109,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39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111,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40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113,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41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b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42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115,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43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117,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44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119,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rPr>
          <w:trHeight w:val="117"/>
        </w:trPr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45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121,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46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125,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47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 xml:space="preserve">Стр. 127,  Музыкальные занятия по </w:t>
            </w: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48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130,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49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132,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50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134,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51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136,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52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139,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53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140,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54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143,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55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145,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rPr>
          <w:trHeight w:val="117"/>
        </w:trPr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56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147,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57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149,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58 «Весна - Чудесница»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 xml:space="preserve">Стр. 151,  Музыкальные занятия по </w:t>
            </w: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59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155,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60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157,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61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b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62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159,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63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163,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64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167,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65 «Варвара-рукодельница, народная умелица»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169,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66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176,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rPr>
          <w:trHeight w:val="117"/>
        </w:trPr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67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179,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68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181,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69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 xml:space="preserve">Стр. 183,  Музыкальные занятия по программе «От  рождения до школы», </w:t>
            </w: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70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186,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71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Стр. 188,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Занятие № 72</w:t>
            </w:r>
          </w:p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b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50B" w:rsidRPr="00FA650B" w:rsidTr="00FB4E9C">
        <w:tc>
          <w:tcPr>
            <w:tcW w:w="152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FB4E9C" w:rsidRPr="00FA650B" w:rsidRDefault="00FB4E9C" w:rsidP="00BD4A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A650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72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50B">
              <w:rPr>
                <w:rFonts w:ascii="Times New Roman" w:hAnsi="Times New Roman"/>
                <w:b/>
                <w:sz w:val="28"/>
                <w:szCs w:val="28"/>
              </w:rPr>
              <w:t>72 часа</w:t>
            </w:r>
          </w:p>
        </w:tc>
        <w:tc>
          <w:tcPr>
            <w:tcW w:w="1787" w:type="dxa"/>
          </w:tcPr>
          <w:p w:rsidR="00FB4E9C" w:rsidRPr="00FA650B" w:rsidRDefault="00FB4E9C" w:rsidP="00BD4A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5532E" w:rsidRPr="00FA650B" w:rsidRDefault="0065532E" w:rsidP="00BD4AA6">
      <w:pPr>
        <w:spacing w:line="240" w:lineRule="auto"/>
      </w:pPr>
    </w:p>
    <w:p w:rsidR="00BD4AA6" w:rsidRDefault="00BD4AA6" w:rsidP="00BD4AA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BD4AA6" w:rsidRDefault="00BD4AA6" w:rsidP="00BD4AA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65532E" w:rsidRPr="00FA650B" w:rsidRDefault="0065532E" w:rsidP="00BD4AA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17" w:name="_Toc525817802"/>
      <w:r w:rsidRPr="00FA650B">
        <w:rPr>
          <w:rFonts w:ascii="Times New Roman" w:hAnsi="Times New Roman" w:cs="Times New Roman"/>
          <w:color w:val="auto"/>
        </w:rPr>
        <w:t>2.4. Список используемой литературы:</w:t>
      </w:r>
      <w:bookmarkEnd w:id="17"/>
    </w:p>
    <w:p w:rsidR="0065532E" w:rsidRPr="00FA650B" w:rsidRDefault="0065532E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FA650B">
        <w:rPr>
          <w:rFonts w:ascii="Times New Roman" w:hAnsi="Times New Roman"/>
          <w:sz w:val="28"/>
          <w:szCs w:val="28"/>
        </w:rPr>
        <w:t>1.</w:t>
      </w:r>
      <w:r w:rsidRPr="00FA650B">
        <w:rPr>
          <w:rFonts w:ascii="Times New Roman" w:hAnsi="Times New Roman"/>
          <w:sz w:val="28"/>
          <w:szCs w:val="28"/>
        </w:rPr>
        <w:tab/>
        <w:t xml:space="preserve">Примерная программа дошкольного образования «От рождения до школы» под редакцией </w:t>
      </w:r>
      <w:proofErr w:type="spellStart"/>
      <w:r w:rsidRPr="00FA650B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FA65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650B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FA65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650B">
        <w:rPr>
          <w:rFonts w:ascii="Times New Roman" w:hAnsi="Times New Roman"/>
          <w:sz w:val="28"/>
          <w:szCs w:val="28"/>
        </w:rPr>
        <w:t>М.А.Васильевой</w:t>
      </w:r>
      <w:proofErr w:type="spellEnd"/>
    </w:p>
    <w:p w:rsidR="0065532E" w:rsidRPr="00FA650B" w:rsidRDefault="0065532E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FA650B">
        <w:rPr>
          <w:rFonts w:ascii="Times New Roman" w:hAnsi="Times New Roman"/>
          <w:sz w:val="28"/>
          <w:szCs w:val="28"/>
        </w:rPr>
        <w:t>2.</w:t>
      </w:r>
      <w:r w:rsidRPr="00FA650B">
        <w:rPr>
          <w:rFonts w:ascii="Times New Roman" w:hAnsi="Times New Roman"/>
          <w:sz w:val="28"/>
          <w:szCs w:val="28"/>
        </w:rPr>
        <w:tab/>
        <w:t xml:space="preserve">Комплексные занятия по программе «От рождения до школы» под редакцией </w:t>
      </w:r>
      <w:proofErr w:type="spellStart"/>
      <w:r w:rsidRPr="00FA650B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FA65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650B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FA65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650B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FA650B">
        <w:rPr>
          <w:rFonts w:ascii="Times New Roman" w:hAnsi="Times New Roman"/>
          <w:sz w:val="28"/>
          <w:szCs w:val="28"/>
        </w:rPr>
        <w:t>. Средняя группа</w:t>
      </w:r>
    </w:p>
    <w:p w:rsidR="002A05C2" w:rsidRDefault="0065532E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 w:rsidRPr="00FA650B">
        <w:rPr>
          <w:rFonts w:ascii="Times New Roman" w:hAnsi="Times New Roman"/>
          <w:sz w:val="28"/>
          <w:szCs w:val="28"/>
        </w:rPr>
        <w:t>3.</w:t>
      </w:r>
      <w:r w:rsidRPr="00FA650B">
        <w:rPr>
          <w:rFonts w:ascii="Times New Roman" w:hAnsi="Times New Roman"/>
          <w:sz w:val="28"/>
          <w:szCs w:val="28"/>
        </w:rPr>
        <w:tab/>
        <w:t>Музыкальные занятия  « От рождения до школы», Е.Н. Арсенина, Средняя группа</w:t>
      </w: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3165C" w:rsidRPr="00FA650B" w:rsidRDefault="00C3165C" w:rsidP="00BD4A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9115673</wp:posOffset>
                </wp:positionV>
                <wp:extent cx="461176" cy="421420"/>
                <wp:effectExtent l="0" t="0" r="15240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421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7.35pt;margin-top:717.75pt;width:36.3pt;height:3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" fillcolor="white [3212]" strokecolor="white [3212]" strokeweight="2pt"/>
            </w:pict>
          </mc:Fallback>
        </mc:AlternateContent>
      </w:r>
    </w:p>
    <w:sectPr w:rsidR="00C3165C" w:rsidRPr="00FA650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1F" w:rsidRDefault="001E691F" w:rsidP="001E691F">
      <w:pPr>
        <w:spacing w:after="0" w:line="240" w:lineRule="auto"/>
      </w:pPr>
      <w:r>
        <w:separator/>
      </w:r>
    </w:p>
  </w:endnote>
  <w:endnote w:type="continuationSeparator" w:id="0">
    <w:p w:rsidR="001E691F" w:rsidRDefault="001E691F" w:rsidP="001E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300284"/>
      <w:docPartObj>
        <w:docPartGallery w:val="Page Numbers (Bottom of Page)"/>
        <w:docPartUnique/>
      </w:docPartObj>
    </w:sdtPr>
    <w:sdtEndPr/>
    <w:sdtContent>
      <w:p w:rsidR="001E691F" w:rsidRDefault="001E69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65F">
          <w:rPr>
            <w:noProof/>
          </w:rPr>
          <w:t>2</w:t>
        </w:r>
        <w:r>
          <w:fldChar w:fldCharType="end"/>
        </w:r>
      </w:p>
    </w:sdtContent>
  </w:sdt>
  <w:p w:rsidR="001E691F" w:rsidRDefault="001E69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1F" w:rsidRDefault="001E691F" w:rsidP="001E691F">
      <w:pPr>
        <w:spacing w:after="0" w:line="240" w:lineRule="auto"/>
      </w:pPr>
      <w:r>
        <w:separator/>
      </w:r>
    </w:p>
  </w:footnote>
  <w:footnote w:type="continuationSeparator" w:id="0">
    <w:p w:rsidR="001E691F" w:rsidRDefault="001E691F" w:rsidP="001E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216"/>
    <w:multiLevelType w:val="hybridMultilevel"/>
    <w:tmpl w:val="09D8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5E27"/>
    <w:multiLevelType w:val="hybridMultilevel"/>
    <w:tmpl w:val="811A41B4"/>
    <w:lvl w:ilvl="0" w:tplc="A9ACAF8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40AA0"/>
    <w:multiLevelType w:val="multilevel"/>
    <w:tmpl w:val="801C3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A215AEB"/>
    <w:multiLevelType w:val="hybridMultilevel"/>
    <w:tmpl w:val="7FFC7C60"/>
    <w:lvl w:ilvl="0" w:tplc="A9ACAF8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47F2"/>
    <w:multiLevelType w:val="hybridMultilevel"/>
    <w:tmpl w:val="86D6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F5"/>
    <w:rsid w:val="0000225C"/>
    <w:rsid w:val="000469E9"/>
    <w:rsid w:val="00083233"/>
    <w:rsid w:val="00192DF8"/>
    <w:rsid w:val="001E691F"/>
    <w:rsid w:val="002A05C2"/>
    <w:rsid w:val="002D1744"/>
    <w:rsid w:val="004D765F"/>
    <w:rsid w:val="004F3666"/>
    <w:rsid w:val="005751B9"/>
    <w:rsid w:val="00613453"/>
    <w:rsid w:val="0062121D"/>
    <w:rsid w:val="0065532E"/>
    <w:rsid w:val="007E1BD1"/>
    <w:rsid w:val="008871FA"/>
    <w:rsid w:val="00995606"/>
    <w:rsid w:val="009F70F7"/>
    <w:rsid w:val="00A771B9"/>
    <w:rsid w:val="00BD4AA6"/>
    <w:rsid w:val="00C3165C"/>
    <w:rsid w:val="00C56FE8"/>
    <w:rsid w:val="00C578A1"/>
    <w:rsid w:val="00DA3912"/>
    <w:rsid w:val="00DB3BF5"/>
    <w:rsid w:val="00E75864"/>
    <w:rsid w:val="00FA650B"/>
    <w:rsid w:val="00FB4E9C"/>
    <w:rsid w:val="00FB5631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2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C5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192DF8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FB4E9C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FA650B"/>
    <w:pPr>
      <w:spacing w:after="100"/>
    </w:pPr>
  </w:style>
  <w:style w:type="character" w:styleId="a6">
    <w:name w:val="Hyperlink"/>
    <w:basedOn w:val="a0"/>
    <w:uiPriority w:val="99"/>
    <w:unhideWhenUsed/>
    <w:rsid w:val="00FA65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50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E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91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E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9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2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C5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192DF8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FB4E9C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FA650B"/>
    <w:pPr>
      <w:spacing w:after="100"/>
    </w:pPr>
  </w:style>
  <w:style w:type="character" w:styleId="a6">
    <w:name w:val="Hyperlink"/>
    <w:basedOn w:val="a0"/>
    <w:uiPriority w:val="99"/>
    <w:unhideWhenUsed/>
    <w:rsid w:val="00FA65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50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E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91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E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9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E170-D47A-4D79-9FFD-016856E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16</cp:revision>
  <cp:lastPrinted>2019-09-04T07:47:00Z</cp:lastPrinted>
  <dcterms:created xsi:type="dcterms:W3CDTF">2018-09-13T08:13:00Z</dcterms:created>
  <dcterms:modified xsi:type="dcterms:W3CDTF">2020-03-12T13:44:00Z</dcterms:modified>
</cp:coreProperties>
</file>